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A" w:rsidRPr="00163EB7" w:rsidRDefault="00F8288A" w:rsidP="00163EB7">
      <w:pPr>
        <w:tabs>
          <w:tab w:val="left" w:pos="2880"/>
          <w:tab w:val="left" w:pos="3240"/>
        </w:tabs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Certified true extracts from the Minutes of Board Meeting of the Board of Directors of the Company </w:t>
      </w:r>
      <w:proofErr w:type="gramStart"/>
      <w:r>
        <w:rPr>
          <w:rFonts w:ascii="Bookman Old Style" w:hAnsi="Bookman Old Style" w:cs="Arial"/>
          <w:b/>
          <w:sz w:val="24"/>
          <w:szCs w:val="24"/>
          <w:u w:val="single"/>
        </w:rPr>
        <w:t>“ M</w:t>
      </w:r>
      <w:proofErr w:type="gramEnd"/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/s </w:t>
      </w:r>
      <w:r w:rsidR="002E1520">
        <w:rPr>
          <w:rFonts w:ascii="Bookman Old Style" w:hAnsi="Bookman Old Style" w:cs="Arial"/>
          <w:b/>
          <w:sz w:val="24"/>
          <w:szCs w:val="24"/>
          <w:u w:val="single"/>
        </w:rPr>
        <w:t>________________________</w:t>
      </w:r>
      <w:r w:rsidR="002E1520" w:rsidRPr="002E1520">
        <w:rPr>
          <w:rFonts w:ascii="Bookman Old Style" w:hAnsi="Bookman Old Style" w:cs="Arial"/>
          <w:b/>
          <w:sz w:val="24"/>
          <w:szCs w:val="24"/>
        </w:rPr>
        <w:t>”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held at its registered office </w:t>
      </w:r>
      <w:proofErr w:type="spellStart"/>
      <w:r>
        <w:rPr>
          <w:rFonts w:ascii="Bookman Old Style" w:hAnsi="Bookman Old Style" w:cs="Arial"/>
          <w:b/>
          <w:sz w:val="24"/>
          <w:szCs w:val="24"/>
          <w:u w:val="single"/>
        </w:rPr>
        <w:t>at</w:t>
      </w:r>
      <w:r w:rsidR="002E1520">
        <w:rPr>
          <w:rFonts w:ascii="Bookman Old Style" w:hAnsi="Bookman Old Style"/>
          <w:b/>
          <w:sz w:val="24"/>
          <w:szCs w:val="24"/>
          <w:u w:val="single"/>
        </w:rPr>
        <w:t>_____________________</w:t>
      </w:r>
      <w:r w:rsidR="00163EB7">
        <w:rPr>
          <w:rFonts w:ascii="Bookman Old Style" w:hAnsi="Bookman Old Style"/>
          <w:b/>
          <w:sz w:val="24"/>
          <w:szCs w:val="24"/>
          <w:u w:val="single"/>
        </w:rPr>
        <w:t>_________________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u w:val="single"/>
        </w:rPr>
        <w:t>on</w:t>
      </w:r>
      <w:proofErr w:type="spellEnd"/>
      <w:r w:rsidR="002E1520">
        <w:rPr>
          <w:rFonts w:ascii="Bookman Old Style" w:hAnsi="Bookman Old Style" w:cs="Arial"/>
          <w:b/>
          <w:sz w:val="24"/>
          <w:szCs w:val="24"/>
          <w:u w:val="single"/>
        </w:rPr>
        <w:t>__________________</w:t>
      </w:r>
    </w:p>
    <w:p w:rsidR="00F8288A" w:rsidRDefault="00F8288A" w:rsidP="002626F5">
      <w:pPr>
        <w:pStyle w:val="NoSpacing"/>
      </w:pPr>
      <w:r>
        <w:tab/>
        <w:t>“ The original Letter of the Director J&amp;K Directorate of Industries and Commerce Department, Kashmir</w:t>
      </w:r>
      <w:r w:rsidR="009A4AA2">
        <w:t>/Jammu</w:t>
      </w:r>
      <w:r>
        <w:t xml:space="preserve">, bearing No: </w:t>
      </w:r>
      <w:r w:rsidR="009A4AA2">
        <w:t xml:space="preserve">____________  </w:t>
      </w:r>
      <w:r>
        <w:t xml:space="preserve"> dated </w:t>
      </w:r>
      <w:r w:rsidR="009A4AA2">
        <w:t xml:space="preserve">____________ </w:t>
      </w:r>
      <w:r>
        <w:t xml:space="preserve">regarding the sanction of </w:t>
      </w:r>
      <w:r w:rsidR="002626F5">
        <w:t xml:space="preserve">Central Capital Investment Incentive for access to the Credit (CIIAC)/Central Interest Incentive (CII)/Central Comprehensive Insurance Incentive (CCII)/Goods &amp; Service Tax (GST) Reimbursement /Income Tax (IT)/Reimbursement/Transport Incentive (TI) /Employment Incentive (EI), </w:t>
      </w:r>
      <w:r w:rsidR="00367D09">
        <w:t>of</w:t>
      </w:r>
      <w:r w:rsidR="002626F5">
        <w:t xml:space="preserve"> an amount of </w:t>
      </w:r>
      <w:proofErr w:type="spellStart"/>
      <w:r w:rsidR="002626F5">
        <w:t>Rs</w:t>
      </w:r>
      <w:proofErr w:type="spellEnd"/>
      <w:r w:rsidR="002626F5">
        <w:t>. _________ (Rupees ___</w:t>
      </w:r>
      <w:r w:rsidR="00367D09">
        <w:t>_______________________________</w:t>
      </w:r>
      <w:r w:rsidR="002626F5">
        <w:t xml:space="preserve"> only) to </w:t>
      </w:r>
      <w:proofErr w:type="spellStart"/>
      <w:r w:rsidR="002626F5">
        <w:t>theCompany</w:t>
      </w:r>
      <w:r w:rsidR="00367D09">
        <w:t>’s</w:t>
      </w:r>
      <w:proofErr w:type="spellEnd"/>
      <w:r w:rsidR="00367D09">
        <w:t xml:space="preserve"> UNIT </w:t>
      </w:r>
      <w:r w:rsidR="002626F5">
        <w:t xml:space="preserve"> related to the manufacture of ‘_____</w:t>
      </w:r>
      <w:r w:rsidR="00526684">
        <w:t>________________</w:t>
      </w:r>
      <w:r w:rsidR="00367D09">
        <w:t>___</w:t>
      </w:r>
      <w:r w:rsidR="00526684">
        <w:t>_____________</w:t>
      </w:r>
      <w:r w:rsidR="002626F5">
        <w:t>_’</w:t>
      </w:r>
      <w:r w:rsidR="00526684">
        <w:t xml:space="preserve"> at ____________</w:t>
      </w:r>
      <w:r w:rsidR="002626F5">
        <w:t>______</w:t>
      </w:r>
      <w:r w:rsidR="00367D09">
        <w:t>____</w:t>
      </w:r>
      <w:r w:rsidR="002626F5">
        <w:t>_, under</w:t>
      </w:r>
      <w:r w:rsidR="00526684" w:rsidRPr="00526684">
        <w:t xml:space="preserve"> the Industrial Development Scheme(IDS) 2017</w:t>
      </w:r>
      <w:r w:rsidR="00526684">
        <w:t>,</w:t>
      </w:r>
      <w:r>
        <w:t xml:space="preserve"> was placed before the Board of Directors of the Company to-day. It was approved and resolved that the Company wil</w:t>
      </w:r>
      <w:r w:rsidR="007F3E24">
        <w:t xml:space="preserve">l avail the said subsidy amount </w:t>
      </w:r>
      <w:r>
        <w:t>through J&amp;K Developme</w:t>
      </w:r>
      <w:r w:rsidR="007F3E24">
        <w:t xml:space="preserve">nt Finance Corporation Limited </w:t>
      </w:r>
      <w:proofErr w:type="spellStart"/>
      <w:r>
        <w:t>Srinagar</w:t>
      </w:r>
      <w:proofErr w:type="spellEnd"/>
      <w:r w:rsidR="007F3E24">
        <w:t xml:space="preserve"> /Jammu</w:t>
      </w:r>
      <w:r>
        <w:t>, on the terms and conditions as have been conveyed in the Sanction Letter supra and also on such other terms and conditions as sha</w:t>
      </w:r>
      <w:r w:rsidR="00D17C7A">
        <w:t>ll be laid down in legal deeds/</w:t>
      </w:r>
      <w:r>
        <w:t>documents to be executed by the Company while securing said subsidy amount. It was also resolved that Directorate of industries be conveyed necessary consent in this regard”.</w:t>
      </w:r>
    </w:p>
    <w:p w:rsidR="00F8288A" w:rsidRDefault="00F8288A" w:rsidP="00F8288A">
      <w:pPr>
        <w:pStyle w:val="NoSpacing"/>
      </w:pPr>
    </w:p>
    <w:p w:rsidR="00F8288A" w:rsidRDefault="00F8288A" w:rsidP="00F8288A">
      <w:pPr>
        <w:pStyle w:val="NoSpacing"/>
        <w:ind w:firstLine="720"/>
      </w:pPr>
      <w:r>
        <w:t xml:space="preserve">“The Board further also resolved that Mr. </w:t>
      </w:r>
      <w:r w:rsidR="00D17C7A">
        <w:t>__________________ son of ___________________ resident of __________________________,</w:t>
      </w:r>
      <w:r>
        <w:t xml:space="preserve"> the</w:t>
      </w:r>
      <w:r w:rsidR="00D17C7A">
        <w:t xml:space="preserve"> Managing</w:t>
      </w:r>
      <w:r>
        <w:t xml:space="preserve"> Director of the Company, be and is hereby authorised to execute all the necessary documents viz. Agreement and Indemnity Bond and also such othe</w:t>
      </w:r>
      <w:r w:rsidR="00D17C7A">
        <w:t xml:space="preserve">r deeds/documents favouring </w:t>
      </w:r>
      <w:r w:rsidR="007F3E24">
        <w:t xml:space="preserve">the </w:t>
      </w:r>
      <w:r w:rsidR="00D17C7A">
        <w:t xml:space="preserve">J&amp;K Development Finance </w:t>
      </w:r>
      <w:proofErr w:type="spellStart"/>
      <w:r w:rsidR="00D17C7A">
        <w:t>Corpo</w:t>
      </w:r>
      <w:proofErr w:type="spellEnd"/>
      <w:r w:rsidR="00D17C7A">
        <w:t xml:space="preserve">-ration Limited, </w:t>
      </w:r>
      <w:proofErr w:type="spellStart"/>
      <w:r w:rsidR="00D17C7A">
        <w:t>Srinagar</w:t>
      </w:r>
      <w:proofErr w:type="spellEnd"/>
      <w:r w:rsidR="00D17C7A">
        <w:t>/Jammu,</w:t>
      </w:r>
      <w:r>
        <w:t xml:space="preserve">  for and on behalf of the Company, as are required to be executed with it for securing said subsidy amount</w:t>
      </w:r>
      <w:r w:rsidR="00D17C7A">
        <w:t xml:space="preserve"> </w:t>
      </w:r>
      <w:proofErr w:type="spellStart"/>
      <w:r w:rsidR="00D17C7A">
        <w:t>and</w:t>
      </w:r>
      <w:r>
        <w:t>present</w:t>
      </w:r>
      <w:proofErr w:type="spellEnd"/>
      <w:r>
        <w:t xml:space="preserve"> the said deeds/documents before concerned </w:t>
      </w:r>
      <w:r w:rsidR="00D17C7A">
        <w:t>Public Notary for its attestation/authentication</w:t>
      </w:r>
      <w:r>
        <w:t xml:space="preserve"> and admit the contents and execution thereof </w:t>
      </w:r>
      <w:r w:rsidR="00D17C7A">
        <w:t xml:space="preserve">before him </w:t>
      </w:r>
      <w:r>
        <w:t>for &amp; on behalf of the Company for the said purpose”.</w:t>
      </w:r>
    </w:p>
    <w:p w:rsidR="00F8288A" w:rsidRDefault="00F8288A" w:rsidP="00F8288A">
      <w:pPr>
        <w:pStyle w:val="NoSpacing"/>
        <w:ind w:firstLine="720"/>
      </w:pPr>
    </w:p>
    <w:p w:rsidR="00F8288A" w:rsidRDefault="00F8288A" w:rsidP="00F8288A">
      <w:pPr>
        <w:pStyle w:val="NoSpacing"/>
        <w:ind w:firstLine="720"/>
      </w:pPr>
      <w:r>
        <w:t xml:space="preserve">“It was further resolved that Mr. </w:t>
      </w:r>
      <w:r w:rsidR="007F3E24">
        <w:t xml:space="preserve">________________, the Managing Director of </w:t>
      </w:r>
      <w:r>
        <w:t xml:space="preserve">the Company, be </w:t>
      </w:r>
      <w:r w:rsidR="007F3E24">
        <w:t>&amp;</w:t>
      </w:r>
      <w:r>
        <w:t xml:space="preserve"> is hereby authorised to affix the Common seal of the Company on the </w:t>
      </w:r>
      <w:r w:rsidR="007F3E24">
        <w:t>said deeds/documents,</w:t>
      </w:r>
      <w:r>
        <w:t xml:space="preserve"> in presence of Mr. </w:t>
      </w:r>
      <w:r w:rsidR="007F3E24">
        <w:t>________________ son of _________________ resident of ___________________</w:t>
      </w:r>
      <w:proofErr w:type="gramStart"/>
      <w:r w:rsidR="007F3E24">
        <w:t xml:space="preserve">,  </w:t>
      </w:r>
      <w:r>
        <w:t>the</w:t>
      </w:r>
      <w:proofErr w:type="gramEnd"/>
      <w:r>
        <w:t xml:space="preserve"> other Director of the Company, and Mr. </w:t>
      </w:r>
      <w:r w:rsidR="007F3E24">
        <w:t>__________________ son of __________________ resident of __________________,</w:t>
      </w:r>
      <w:r>
        <w:t xml:space="preserve"> the General Manager of the Company</w:t>
      </w:r>
      <w:r w:rsidR="007F3E24">
        <w:t xml:space="preserve"> ( </w:t>
      </w:r>
      <w:r w:rsidR="007F3E24" w:rsidRPr="007F3E24">
        <w:rPr>
          <w:color w:val="FF0000"/>
        </w:rPr>
        <w:t>As per the Memorandum &amp; Articles of Association</w:t>
      </w:r>
      <w:r w:rsidR="007F3E24">
        <w:t>)</w:t>
      </w:r>
      <w:r>
        <w:t xml:space="preserve">.”   </w:t>
      </w:r>
    </w:p>
    <w:p w:rsidR="00F8288A" w:rsidRDefault="00F8288A" w:rsidP="00F8288A">
      <w:pPr>
        <w:pStyle w:val="NoSpacing"/>
        <w:ind w:firstLine="720"/>
      </w:pPr>
      <w:r>
        <w:tab/>
      </w:r>
    </w:p>
    <w:p w:rsidR="00F8288A" w:rsidRDefault="00F8288A" w:rsidP="00F8288A">
      <w:pPr>
        <w:pStyle w:val="NoSpacing"/>
      </w:pPr>
      <w:r>
        <w:t xml:space="preserve">     True-Copy Attested</w:t>
      </w:r>
    </w:p>
    <w:p w:rsidR="00F8288A" w:rsidRDefault="00F8288A" w:rsidP="00F8288A">
      <w:pPr>
        <w:spacing w:after="0" w:line="240" w:lineRule="auto"/>
        <w:rPr>
          <w:rFonts w:ascii="Bookman Old Style" w:hAnsi="Bookman Old Style"/>
          <w:sz w:val="24"/>
          <w:szCs w:val="24"/>
        </w:rPr>
        <w:sectPr w:rsidR="00F8288A" w:rsidSect="00DA2789">
          <w:pgSz w:w="12240" w:h="16992"/>
          <w:pgMar w:top="1418" w:right="1440" w:bottom="1152" w:left="2160" w:header="720" w:footer="720" w:gutter="0"/>
          <w:cols w:space="720"/>
        </w:sectPr>
      </w:pPr>
    </w:p>
    <w:p w:rsidR="00F8288A" w:rsidRDefault="00F8288A" w:rsidP="00F8288A">
      <w:pPr>
        <w:pStyle w:val="NoSpacing"/>
      </w:pPr>
    </w:p>
    <w:p w:rsidR="00F8288A" w:rsidRDefault="00F8288A" w:rsidP="00F8288A">
      <w:pPr>
        <w:jc w:val="both"/>
        <w:rPr>
          <w:rFonts w:ascii="Bookman Old Style" w:hAnsi="Bookman Old Style" w:cs="Arial"/>
        </w:rPr>
      </w:pPr>
    </w:p>
    <w:p w:rsidR="00F8288A" w:rsidRDefault="00F8288A" w:rsidP="00F8288A"/>
    <w:p w:rsidR="00F8288A" w:rsidRDefault="00F8288A" w:rsidP="00F8288A"/>
    <w:p w:rsidR="00FD7A21" w:rsidRDefault="00DA2789"/>
    <w:sectPr w:rsidR="00FD7A21" w:rsidSect="005C7C3C">
      <w:pgSz w:w="12240" w:h="17280" w:code="9"/>
      <w:pgMar w:top="504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D5EDD"/>
    <w:rsid w:val="0002150B"/>
    <w:rsid w:val="000A276F"/>
    <w:rsid w:val="000B2F9B"/>
    <w:rsid w:val="000E08B0"/>
    <w:rsid w:val="0012204E"/>
    <w:rsid w:val="00163EB7"/>
    <w:rsid w:val="00247339"/>
    <w:rsid w:val="002626F5"/>
    <w:rsid w:val="002E1520"/>
    <w:rsid w:val="00367D09"/>
    <w:rsid w:val="00447BAA"/>
    <w:rsid w:val="004958FC"/>
    <w:rsid w:val="004D5EDD"/>
    <w:rsid w:val="00526684"/>
    <w:rsid w:val="005C7C3C"/>
    <w:rsid w:val="007F3E24"/>
    <w:rsid w:val="008639A0"/>
    <w:rsid w:val="0088629E"/>
    <w:rsid w:val="009A4AA2"/>
    <w:rsid w:val="00C6675D"/>
    <w:rsid w:val="00D17C7A"/>
    <w:rsid w:val="00D928CF"/>
    <w:rsid w:val="00DA2789"/>
    <w:rsid w:val="00F04C63"/>
    <w:rsid w:val="00F8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8A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8A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>HP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HP</cp:lastModifiedBy>
  <cp:revision>2</cp:revision>
  <dcterms:created xsi:type="dcterms:W3CDTF">2021-06-01T08:07:00Z</dcterms:created>
  <dcterms:modified xsi:type="dcterms:W3CDTF">2021-06-01T08:07:00Z</dcterms:modified>
</cp:coreProperties>
</file>